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8FA" w:rsidRPr="00E91783" w:rsidRDefault="00EA18FA" w:rsidP="00E9178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91783">
        <w:rPr>
          <w:rFonts w:ascii="Arial" w:hAnsi="Arial" w:cs="Arial"/>
          <w:b/>
          <w:sz w:val="24"/>
          <w:szCs w:val="24"/>
        </w:rPr>
        <w:t xml:space="preserve">ADECUACION ESPACIO DE TRABAJO OFICINA </w:t>
      </w:r>
      <w:r w:rsidR="00E91783">
        <w:rPr>
          <w:rFonts w:ascii="Arial" w:hAnsi="Arial" w:cs="Arial"/>
          <w:b/>
          <w:sz w:val="24"/>
          <w:szCs w:val="24"/>
        </w:rPr>
        <w:t xml:space="preserve">PARA LA </w:t>
      </w:r>
      <w:r w:rsidRPr="00E91783">
        <w:rPr>
          <w:rFonts w:ascii="Arial" w:hAnsi="Arial" w:cs="Arial"/>
          <w:b/>
          <w:sz w:val="24"/>
          <w:szCs w:val="24"/>
        </w:rPr>
        <w:t>ATENCION PROFESIONAL</w:t>
      </w:r>
    </w:p>
    <w:p w:rsidR="006E44C4" w:rsidRPr="00E91783" w:rsidRDefault="00E91783" w:rsidP="00E91783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Costos de la c</w:t>
      </w:r>
      <w:r w:rsidR="006E44C4" w:rsidRPr="00E91783">
        <w:rPr>
          <w:rFonts w:ascii="Arial" w:hAnsi="Arial" w:cs="Arial"/>
          <w:sz w:val="24"/>
          <w:szCs w:val="24"/>
        </w:rPr>
        <w:t>ompra de hierros y perfiles para tabiquería y cielorrasos</w:t>
      </w:r>
      <w:r>
        <w:rPr>
          <w:rFonts w:ascii="Arial" w:hAnsi="Arial" w:cs="Arial"/>
          <w:sz w:val="24"/>
          <w:szCs w:val="24"/>
        </w:rPr>
        <w:t>: p</w:t>
      </w:r>
      <w:r w:rsidR="006E44C4" w:rsidRPr="00E91783">
        <w:rPr>
          <w:rFonts w:ascii="Arial" w:hAnsi="Arial" w:cs="Arial"/>
          <w:sz w:val="24"/>
          <w:szCs w:val="24"/>
        </w:rPr>
        <w:t xml:space="preserve">roveedor </w:t>
      </w:r>
      <w:proofErr w:type="spellStart"/>
      <w:r w:rsidR="006E44C4" w:rsidRPr="00E91783">
        <w:rPr>
          <w:rFonts w:ascii="Arial" w:hAnsi="Arial" w:cs="Arial"/>
          <w:sz w:val="24"/>
          <w:szCs w:val="24"/>
        </w:rPr>
        <w:t>Giliberto</w:t>
      </w:r>
      <w:proofErr w:type="spellEnd"/>
      <w:r w:rsidR="006E44C4" w:rsidRPr="00E91783">
        <w:rPr>
          <w:rFonts w:ascii="Arial" w:hAnsi="Arial" w:cs="Arial"/>
          <w:sz w:val="24"/>
          <w:szCs w:val="24"/>
        </w:rPr>
        <w:t xml:space="preserve"> Hnos. $ </w:t>
      </w:r>
      <w:r w:rsidR="00EA18FA" w:rsidRPr="00E91783">
        <w:rPr>
          <w:rFonts w:ascii="Arial" w:hAnsi="Arial" w:cs="Arial"/>
          <w:sz w:val="24"/>
          <w:szCs w:val="24"/>
        </w:rPr>
        <w:t>5</w:t>
      </w:r>
      <w:r w:rsidR="00ED1ACD" w:rsidRPr="00E91783">
        <w:rPr>
          <w:rFonts w:ascii="Arial" w:hAnsi="Arial" w:cs="Arial"/>
          <w:sz w:val="24"/>
          <w:szCs w:val="24"/>
        </w:rPr>
        <w:t>954,00</w:t>
      </w:r>
    </w:p>
    <w:p w:rsidR="006E44C4" w:rsidRPr="00E91783" w:rsidRDefault="00D7280D" w:rsidP="00E91783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E91783">
        <w:rPr>
          <w:rFonts w:ascii="Arial" w:hAnsi="Arial" w:cs="Arial"/>
          <w:sz w:val="24"/>
          <w:szCs w:val="24"/>
        </w:rPr>
        <w:t xml:space="preserve">Cuando se realizaron los trabajos de pintura, todos los materiales fueron aportados por la firma </w:t>
      </w:r>
      <w:r w:rsidR="00C06DC7" w:rsidRPr="00E91783">
        <w:rPr>
          <w:rFonts w:ascii="Arial" w:hAnsi="Arial" w:cs="Arial"/>
          <w:sz w:val="24"/>
          <w:szCs w:val="24"/>
        </w:rPr>
        <w:t>LIGANTEX</w:t>
      </w:r>
      <w:r w:rsidRPr="00E91783">
        <w:rPr>
          <w:rFonts w:ascii="Arial" w:hAnsi="Arial" w:cs="Arial"/>
          <w:sz w:val="24"/>
          <w:szCs w:val="24"/>
        </w:rPr>
        <w:t xml:space="preserve">. Vale aclarar que si bien hubo otros gastos tanto de materiales como de mano de obra y que el trabajo se desarrolló conjuntamente con los Colegio de Ingenieros y Técnicos, </w:t>
      </w:r>
      <w:r w:rsidR="00E91783">
        <w:rPr>
          <w:rFonts w:ascii="Arial" w:hAnsi="Arial" w:cs="Arial"/>
          <w:sz w:val="24"/>
          <w:szCs w:val="24"/>
        </w:rPr>
        <w:t>la inversión</w:t>
      </w:r>
      <w:r w:rsidRPr="00E91783">
        <w:rPr>
          <w:rFonts w:ascii="Arial" w:hAnsi="Arial" w:cs="Arial"/>
          <w:sz w:val="24"/>
          <w:szCs w:val="24"/>
        </w:rPr>
        <w:t xml:space="preserve"> se distribuy</w:t>
      </w:r>
      <w:r w:rsidR="00E91783">
        <w:rPr>
          <w:rFonts w:ascii="Arial" w:hAnsi="Arial" w:cs="Arial"/>
          <w:sz w:val="24"/>
          <w:szCs w:val="24"/>
        </w:rPr>
        <w:t xml:space="preserve">ó </w:t>
      </w:r>
      <w:r w:rsidRPr="00E91783">
        <w:rPr>
          <w:rFonts w:ascii="Arial" w:hAnsi="Arial" w:cs="Arial"/>
          <w:sz w:val="24"/>
          <w:szCs w:val="24"/>
        </w:rPr>
        <w:t>por facturación, entendiendo que las contabilidades de cada institución debía contar con el correspondiente justificativo de egreso de dinero no pudiendo fraccionar el pa</w:t>
      </w:r>
      <w:r w:rsidR="00E91783">
        <w:rPr>
          <w:rFonts w:ascii="Arial" w:hAnsi="Arial" w:cs="Arial"/>
          <w:sz w:val="24"/>
          <w:szCs w:val="24"/>
        </w:rPr>
        <w:t xml:space="preserve">go de cada factura. Por ejemplo, el </w:t>
      </w:r>
      <w:proofErr w:type="spellStart"/>
      <w:r w:rsidR="00E91783">
        <w:rPr>
          <w:rFonts w:ascii="Arial" w:hAnsi="Arial" w:cs="Arial"/>
          <w:sz w:val="24"/>
          <w:szCs w:val="24"/>
        </w:rPr>
        <w:t>Capbauno</w:t>
      </w:r>
      <w:proofErr w:type="spellEnd"/>
      <w:r w:rsidRPr="00E91783">
        <w:rPr>
          <w:rFonts w:ascii="Arial" w:hAnsi="Arial" w:cs="Arial"/>
          <w:sz w:val="24"/>
          <w:szCs w:val="24"/>
        </w:rPr>
        <w:t xml:space="preserve"> pagó los materiales de herrería y los Técnicos cubrieron los gastos correspondientes de la mano de obra para la realización de los trabajos.</w:t>
      </w:r>
    </w:p>
    <w:p w:rsidR="00D7280D" w:rsidRPr="00E91783" w:rsidRDefault="00D7280D" w:rsidP="00E9178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E91783">
        <w:rPr>
          <w:rFonts w:ascii="Arial" w:hAnsi="Arial" w:cs="Arial"/>
          <w:b/>
          <w:sz w:val="24"/>
          <w:szCs w:val="24"/>
          <w:u w:val="single"/>
        </w:rPr>
        <w:t>PERSONAL  AFECTADO</w:t>
      </w:r>
    </w:p>
    <w:p w:rsidR="00D7280D" w:rsidRPr="00E91783" w:rsidRDefault="00E654B8" w:rsidP="00E91783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Romina Capdevi</w:t>
      </w:r>
      <w:r w:rsidR="00D7280D" w:rsidRPr="00E91783">
        <w:rPr>
          <w:rFonts w:ascii="Arial" w:hAnsi="Arial" w:cs="Arial"/>
          <w:sz w:val="24"/>
          <w:szCs w:val="24"/>
        </w:rPr>
        <w:t xml:space="preserve">la, empleada administrativa del </w:t>
      </w:r>
      <w:r w:rsidR="00EA18FA" w:rsidRPr="00E91783">
        <w:rPr>
          <w:rFonts w:ascii="Arial" w:hAnsi="Arial" w:cs="Arial"/>
          <w:sz w:val="24"/>
          <w:szCs w:val="24"/>
        </w:rPr>
        <w:t xml:space="preserve">CAPBA que cumple funciones </w:t>
      </w:r>
      <w:proofErr w:type="spellStart"/>
      <w:r w:rsidR="00EA18FA" w:rsidRPr="00E91783">
        <w:rPr>
          <w:rFonts w:ascii="Arial" w:hAnsi="Arial" w:cs="Arial"/>
          <w:sz w:val="24"/>
          <w:szCs w:val="24"/>
        </w:rPr>
        <w:t>part</w:t>
      </w:r>
      <w:proofErr w:type="spellEnd"/>
      <w:r w:rsidR="00EA18FA" w:rsidRPr="00E91783">
        <w:rPr>
          <w:rFonts w:ascii="Arial" w:hAnsi="Arial" w:cs="Arial"/>
          <w:sz w:val="24"/>
          <w:szCs w:val="24"/>
        </w:rPr>
        <w:t>-</w:t>
      </w:r>
      <w:r w:rsidR="00D7280D" w:rsidRPr="00E91783">
        <w:rPr>
          <w:rFonts w:ascii="Arial" w:hAnsi="Arial" w:cs="Arial"/>
          <w:sz w:val="24"/>
          <w:szCs w:val="24"/>
        </w:rPr>
        <w:t xml:space="preserve">time </w:t>
      </w:r>
      <w:r w:rsidR="0066013D">
        <w:rPr>
          <w:rFonts w:ascii="Arial" w:hAnsi="Arial" w:cs="Arial"/>
          <w:sz w:val="24"/>
          <w:szCs w:val="24"/>
        </w:rPr>
        <w:t>(</w:t>
      </w:r>
      <w:r w:rsidR="0066013D" w:rsidRPr="0066013D">
        <w:rPr>
          <w:rFonts w:ascii="Arial" w:hAnsi="Arial" w:cs="Arial"/>
          <w:sz w:val="24"/>
          <w:szCs w:val="24"/>
        </w:rPr>
        <w:t>martes a viernes de 9 a 13</w:t>
      </w:r>
      <w:r w:rsidR="0066013D">
        <w:rPr>
          <w:rFonts w:ascii="Arial" w:hAnsi="Arial" w:cs="Arial"/>
          <w:sz w:val="24"/>
          <w:szCs w:val="24"/>
        </w:rPr>
        <w:t xml:space="preserve">) </w:t>
      </w:r>
      <w:r w:rsidR="00D7280D" w:rsidRPr="00E91783">
        <w:rPr>
          <w:rFonts w:ascii="Arial" w:hAnsi="Arial" w:cs="Arial"/>
          <w:sz w:val="24"/>
          <w:szCs w:val="24"/>
        </w:rPr>
        <w:t>en la Oficina de Atención para Profesionales de los Colegios Profesionales en el Edificio de Obras Particulares y en la Sede Distrital</w:t>
      </w:r>
      <w:r w:rsidR="00EA18FA" w:rsidRPr="00E91783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6E44C4" w:rsidRPr="00E91783" w:rsidRDefault="006E44C4" w:rsidP="00E91783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E91783">
        <w:rPr>
          <w:rFonts w:ascii="Arial" w:hAnsi="Arial" w:cs="Arial"/>
          <w:sz w:val="24"/>
          <w:szCs w:val="24"/>
        </w:rPr>
        <w:t xml:space="preserve">Oscar </w:t>
      </w:r>
      <w:proofErr w:type="spellStart"/>
      <w:r w:rsidRPr="00E91783">
        <w:rPr>
          <w:rFonts w:ascii="Arial" w:hAnsi="Arial" w:cs="Arial"/>
          <w:sz w:val="24"/>
          <w:szCs w:val="24"/>
        </w:rPr>
        <w:t>Ghio</w:t>
      </w:r>
      <w:proofErr w:type="spellEnd"/>
      <w:r w:rsidRPr="00E91783">
        <w:rPr>
          <w:rFonts w:ascii="Arial" w:hAnsi="Arial" w:cs="Arial"/>
          <w:sz w:val="24"/>
          <w:szCs w:val="24"/>
        </w:rPr>
        <w:t>, empleado municipal jubilado, cumple tareas de apoyo a las gestiones administrativas</w:t>
      </w:r>
      <w:r w:rsidR="0066013D">
        <w:rPr>
          <w:rFonts w:ascii="Arial" w:hAnsi="Arial" w:cs="Arial"/>
          <w:sz w:val="24"/>
          <w:szCs w:val="24"/>
        </w:rPr>
        <w:t xml:space="preserve"> </w:t>
      </w:r>
      <w:r w:rsidR="0066013D" w:rsidRPr="0066013D">
        <w:rPr>
          <w:rFonts w:ascii="Arial" w:hAnsi="Arial" w:cs="Arial"/>
          <w:sz w:val="24"/>
          <w:szCs w:val="24"/>
        </w:rPr>
        <w:t>de lunes a viernes de 7.30 a 13.30</w:t>
      </w:r>
      <w:r w:rsidRPr="00E91783">
        <w:rPr>
          <w:rFonts w:ascii="Arial" w:hAnsi="Arial" w:cs="Arial"/>
          <w:sz w:val="24"/>
          <w:szCs w:val="24"/>
        </w:rPr>
        <w:t>, tiene una compens</w:t>
      </w:r>
      <w:r w:rsidR="00E91783">
        <w:rPr>
          <w:rFonts w:ascii="Arial" w:hAnsi="Arial" w:cs="Arial"/>
          <w:sz w:val="24"/>
          <w:szCs w:val="24"/>
        </w:rPr>
        <w:t>ación mensual de $ 6</w:t>
      </w:r>
      <w:r w:rsidR="004E6055" w:rsidRPr="00E91783">
        <w:rPr>
          <w:rFonts w:ascii="Arial" w:hAnsi="Arial" w:cs="Arial"/>
          <w:sz w:val="24"/>
          <w:szCs w:val="24"/>
        </w:rPr>
        <w:t>000</w:t>
      </w:r>
      <w:r w:rsidRPr="00E91783">
        <w:rPr>
          <w:rFonts w:ascii="Arial" w:hAnsi="Arial" w:cs="Arial"/>
          <w:sz w:val="24"/>
          <w:szCs w:val="24"/>
        </w:rPr>
        <w:t xml:space="preserve"> desde el mes de </w:t>
      </w:r>
      <w:r w:rsidR="00ED1ACD" w:rsidRPr="00E91783">
        <w:rPr>
          <w:rFonts w:ascii="Arial" w:hAnsi="Arial" w:cs="Arial"/>
          <w:sz w:val="24"/>
          <w:szCs w:val="24"/>
        </w:rPr>
        <w:t>octubre de 2014 a la fecha.</w:t>
      </w:r>
    </w:p>
    <w:p w:rsidR="00D7280D" w:rsidRPr="00E91783" w:rsidRDefault="00EA18FA" w:rsidP="00E9178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E91783">
        <w:rPr>
          <w:rFonts w:ascii="Arial" w:hAnsi="Arial" w:cs="Arial"/>
          <w:b/>
          <w:sz w:val="24"/>
          <w:szCs w:val="24"/>
          <w:u w:val="single"/>
        </w:rPr>
        <w:t>TECNOLOG</w:t>
      </w:r>
      <w:r w:rsidR="002733D5">
        <w:rPr>
          <w:rFonts w:ascii="Arial" w:hAnsi="Arial" w:cs="Arial"/>
          <w:b/>
          <w:sz w:val="24"/>
          <w:szCs w:val="24"/>
          <w:u w:val="single"/>
        </w:rPr>
        <w:t>Í</w:t>
      </w:r>
      <w:r w:rsidRPr="00E91783">
        <w:rPr>
          <w:rFonts w:ascii="Arial" w:hAnsi="Arial" w:cs="Arial"/>
          <w:b/>
          <w:sz w:val="24"/>
          <w:szCs w:val="24"/>
          <w:u w:val="single"/>
        </w:rPr>
        <w:t>A</w:t>
      </w:r>
    </w:p>
    <w:p w:rsidR="00E91783" w:rsidRDefault="00E91783" w:rsidP="00E91783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s</w:t>
      </w:r>
      <w:r w:rsidR="00D7280D" w:rsidRPr="00E91783">
        <w:rPr>
          <w:rFonts w:ascii="Arial" w:hAnsi="Arial" w:cs="Arial"/>
          <w:sz w:val="24"/>
          <w:szCs w:val="24"/>
        </w:rPr>
        <w:t xml:space="preserve">istema </w:t>
      </w:r>
      <w:r>
        <w:rPr>
          <w:rFonts w:ascii="Arial" w:hAnsi="Arial" w:cs="Arial"/>
          <w:sz w:val="24"/>
          <w:szCs w:val="24"/>
        </w:rPr>
        <w:t>informático</w:t>
      </w:r>
      <w:r w:rsidR="00D7280D" w:rsidRPr="00E91783">
        <w:rPr>
          <w:rFonts w:ascii="Arial" w:hAnsi="Arial" w:cs="Arial"/>
          <w:sz w:val="24"/>
          <w:szCs w:val="24"/>
        </w:rPr>
        <w:t xml:space="preserve"> se desarrolló desde el área de servicios del </w:t>
      </w:r>
      <w:proofErr w:type="spellStart"/>
      <w:r w:rsidR="00D7280D" w:rsidRPr="00E91783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apbauno</w:t>
      </w:r>
      <w:proofErr w:type="spellEnd"/>
      <w:r w:rsidR="00D7280D" w:rsidRPr="00E91783">
        <w:rPr>
          <w:rFonts w:ascii="Arial" w:hAnsi="Arial" w:cs="Arial"/>
          <w:sz w:val="24"/>
          <w:szCs w:val="24"/>
        </w:rPr>
        <w:t xml:space="preserve">, no demandando un monto específico ya que </w:t>
      </w:r>
      <w:r>
        <w:rPr>
          <w:rFonts w:ascii="Arial" w:hAnsi="Arial" w:cs="Arial"/>
          <w:sz w:val="24"/>
          <w:szCs w:val="24"/>
        </w:rPr>
        <w:t>se contempló</w:t>
      </w:r>
      <w:r w:rsidR="00D7280D" w:rsidRPr="00E91783">
        <w:rPr>
          <w:rFonts w:ascii="Arial" w:hAnsi="Arial" w:cs="Arial"/>
          <w:sz w:val="24"/>
          <w:szCs w:val="24"/>
        </w:rPr>
        <w:t xml:space="preserve"> dentro de los objetivos del área, con la colaboración de técnicos y profesionales </w:t>
      </w:r>
      <w:r w:rsidR="004E6055" w:rsidRPr="00E91783">
        <w:rPr>
          <w:rFonts w:ascii="Arial" w:hAnsi="Arial" w:cs="Arial"/>
          <w:sz w:val="24"/>
          <w:szCs w:val="24"/>
        </w:rPr>
        <w:t>que</w:t>
      </w:r>
      <w:r w:rsidR="00D7280D" w:rsidRPr="00E91783">
        <w:rPr>
          <w:rFonts w:ascii="Arial" w:hAnsi="Arial" w:cs="Arial"/>
          <w:sz w:val="24"/>
          <w:szCs w:val="24"/>
        </w:rPr>
        <w:t xml:space="preserve"> participaban activamente del Área de Servicios. </w:t>
      </w:r>
    </w:p>
    <w:p w:rsidR="00D7280D" w:rsidRPr="00E91783" w:rsidRDefault="00E91783" w:rsidP="00E91783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Estado: operativo</w:t>
      </w:r>
      <w:r w:rsidR="00D7280D" w:rsidRPr="00E91783">
        <w:rPr>
          <w:rFonts w:ascii="Arial" w:hAnsi="Arial" w:cs="Arial"/>
          <w:sz w:val="24"/>
          <w:szCs w:val="24"/>
        </w:rPr>
        <w:t xml:space="preserve"> aún en </w:t>
      </w:r>
      <w:r>
        <w:rPr>
          <w:rFonts w:ascii="Arial" w:hAnsi="Arial" w:cs="Arial"/>
          <w:sz w:val="24"/>
          <w:szCs w:val="24"/>
        </w:rPr>
        <w:t xml:space="preserve">etapa de </w:t>
      </w:r>
      <w:r w:rsidR="00D7280D" w:rsidRPr="00E91783">
        <w:rPr>
          <w:rFonts w:ascii="Arial" w:hAnsi="Arial" w:cs="Arial"/>
          <w:sz w:val="24"/>
          <w:szCs w:val="24"/>
        </w:rPr>
        <w:t>desarrollo.</w:t>
      </w:r>
      <w:r w:rsidR="00ED1ACD" w:rsidRPr="00E91783">
        <w:rPr>
          <w:rFonts w:ascii="Arial" w:hAnsi="Arial" w:cs="Arial"/>
          <w:sz w:val="24"/>
          <w:szCs w:val="24"/>
        </w:rPr>
        <w:t xml:space="preserve"> El sistema está pensado para implementar en otros municipios</w:t>
      </w:r>
      <w:r w:rsidR="004E6055" w:rsidRPr="00E91783">
        <w:rPr>
          <w:rFonts w:ascii="Arial" w:hAnsi="Arial" w:cs="Arial"/>
          <w:sz w:val="24"/>
          <w:szCs w:val="24"/>
        </w:rPr>
        <w:t xml:space="preserve"> que tengan </w:t>
      </w:r>
      <w:r>
        <w:rPr>
          <w:rFonts w:ascii="Arial" w:hAnsi="Arial" w:cs="Arial"/>
          <w:sz w:val="24"/>
          <w:szCs w:val="24"/>
        </w:rPr>
        <w:t>c</w:t>
      </w:r>
      <w:r w:rsidR="00ED1ACD" w:rsidRPr="00E91783">
        <w:rPr>
          <w:rFonts w:ascii="Arial" w:hAnsi="Arial" w:cs="Arial"/>
          <w:sz w:val="24"/>
          <w:szCs w:val="24"/>
        </w:rPr>
        <w:t xml:space="preserve">onvenio con el </w:t>
      </w:r>
      <w:proofErr w:type="spellStart"/>
      <w:r w:rsidR="00ED1ACD" w:rsidRPr="00E91783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apbauno</w:t>
      </w:r>
      <w:proofErr w:type="spellEnd"/>
      <w:r w:rsidR="00ED1ACD" w:rsidRPr="00E91783">
        <w:rPr>
          <w:rFonts w:ascii="Arial" w:hAnsi="Arial" w:cs="Arial"/>
          <w:sz w:val="24"/>
          <w:szCs w:val="24"/>
        </w:rPr>
        <w:t xml:space="preserve"> en su rol de asistencia, utilizándose el municipio de La Plata como plataforma de desarrollo.</w:t>
      </w:r>
    </w:p>
    <w:sectPr w:rsidR="00D7280D" w:rsidRPr="00E91783" w:rsidSect="003252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E44C4"/>
    <w:rsid w:val="00180EEE"/>
    <w:rsid w:val="002733D5"/>
    <w:rsid w:val="0032520B"/>
    <w:rsid w:val="004E6055"/>
    <w:rsid w:val="0066013D"/>
    <w:rsid w:val="006E44C4"/>
    <w:rsid w:val="007F6C12"/>
    <w:rsid w:val="00C06DC7"/>
    <w:rsid w:val="00D7280D"/>
    <w:rsid w:val="00E654B8"/>
    <w:rsid w:val="00E91783"/>
    <w:rsid w:val="00EA18FA"/>
    <w:rsid w:val="00ED1ACD"/>
    <w:rsid w:val="00EF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2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CAPBAuno|EP</dc:creator>
  <cp:lastModifiedBy>Biblioteca</cp:lastModifiedBy>
  <cp:revision>3</cp:revision>
  <dcterms:created xsi:type="dcterms:W3CDTF">2016-04-08T16:11:00Z</dcterms:created>
  <dcterms:modified xsi:type="dcterms:W3CDTF">2016-04-11T12:47:00Z</dcterms:modified>
</cp:coreProperties>
</file>